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D0E35" w14:textId="44E6C0DC" w:rsidR="004D28BD" w:rsidRDefault="00D03591" w:rsidP="002333F6">
      <w:pPr>
        <w:pStyle w:val="Title"/>
      </w:pPr>
      <w:proofErr w:type="gramStart"/>
      <w:r>
        <w:t>NON PROFIT</w:t>
      </w:r>
      <w:proofErr w:type="gramEnd"/>
      <w:r>
        <w:t xml:space="preserve"> ANNUAL </w:t>
      </w:r>
      <w:sdt>
        <w:sdtPr>
          <w:alias w:val="To Do List:"/>
          <w:tag w:val="To Do List:"/>
          <w:id w:val="19142213"/>
          <w:placeholder>
            <w:docPart w:val="B5A79C51CF3A4D7C8A413A942229AB4E"/>
          </w:placeholder>
          <w:temporary/>
          <w:showingPlcHdr/>
          <w15:appearance w15:val="hidden"/>
        </w:sdtPr>
        <w:sdtEndPr/>
        <w:sdtContent>
          <w:r w:rsidR="004D28BD" w:rsidRPr="005F606F">
            <w:t xml:space="preserve">TO </w:t>
          </w:r>
          <w:r w:rsidR="004D28BD" w:rsidRPr="002333F6">
            <w:t>DO</w:t>
          </w:r>
          <w:r w:rsidR="004D28BD" w:rsidRPr="005F606F">
            <w:t xml:space="preserve"> LIST</w:t>
          </w:r>
        </w:sdtContent>
      </w:sdt>
    </w:p>
    <w:tbl>
      <w:tblPr>
        <w:tblStyle w:val="PlainTable4"/>
        <w:tblW w:w="5000" w:type="pct"/>
        <w:tblLayout w:type="fixed"/>
        <w:tblLook w:val="04A0" w:firstRow="1" w:lastRow="0" w:firstColumn="1" w:lastColumn="0" w:noHBand="0" w:noVBand="1"/>
        <w:tblDescription w:val="Table to enter Priority, Due Date, What to be done, Who will do it, Status, and Notes"/>
      </w:tblPr>
      <w:tblGrid>
        <w:gridCol w:w="1108"/>
        <w:gridCol w:w="1452"/>
        <w:gridCol w:w="3915"/>
        <w:gridCol w:w="1731"/>
        <w:gridCol w:w="1540"/>
        <w:gridCol w:w="971"/>
      </w:tblGrid>
      <w:tr w:rsidR="002C0168" w14:paraId="0159E77B" w14:textId="77777777" w:rsidTr="00E03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  <w:bottom w:val="single" w:sz="24" w:space="0" w:color="auto"/>
            </w:tcBorders>
          </w:tcPr>
          <w:p w14:paraId="3F46D375" w14:textId="77777777" w:rsidR="004D28BD" w:rsidRPr="0064130E" w:rsidRDefault="00F871F5" w:rsidP="00DF2AFF">
            <w:pPr>
              <w:pStyle w:val="Heading1"/>
              <w:outlineLvl w:val="0"/>
            </w:pPr>
            <w:sdt>
              <w:sdtPr>
                <w:alias w:val="Priority:"/>
                <w:tag w:val="Priority:"/>
                <w:id w:val="-774625655"/>
                <w:placeholder>
                  <w:docPart w:val="62A60A1551234757BC516D16FE69F791"/>
                </w:placeholder>
                <w:temporary/>
                <w:showingPlcHdr/>
                <w15:appearance w15:val="hidden"/>
              </w:sdtPr>
              <w:sdtEndPr/>
              <w:sdtContent>
                <w:r w:rsidR="00E62050" w:rsidRPr="0064130E">
                  <w:t>Priority</w:t>
                </w:r>
              </w:sdtContent>
            </w:sdt>
          </w:p>
        </w:tc>
        <w:sdt>
          <w:sdtPr>
            <w:alias w:val="Due Date:"/>
            <w:tag w:val="Due Date:"/>
            <w:id w:val="1967542139"/>
            <w:placeholder>
              <w:docPart w:val="B902462965EA4E8AB66957291C1108D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52" w:type="dxa"/>
                <w:tcBorders>
                  <w:bottom w:val="single" w:sz="24" w:space="0" w:color="auto"/>
                </w:tcBorders>
              </w:tcPr>
              <w:p w14:paraId="1B2AFEEE" w14:textId="77777777" w:rsidR="004D28BD" w:rsidRPr="0064130E" w:rsidRDefault="00E62050" w:rsidP="00DF2AFF">
                <w:pPr>
                  <w:pStyle w:val="Heading1"/>
                  <w:outlineLvl w:val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64130E">
                  <w:t>Due Date</w:t>
                </w:r>
              </w:p>
            </w:tc>
          </w:sdtContent>
        </w:sdt>
        <w:sdt>
          <w:sdtPr>
            <w:alias w:val="What:"/>
            <w:tag w:val="What:"/>
            <w:id w:val="1451208373"/>
            <w:placeholder>
              <w:docPart w:val="38666C757CC44C54A7124CC2595D445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15" w:type="dxa"/>
                <w:tcBorders>
                  <w:bottom w:val="single" w:sz="24" w:space="0" w:color="auto"/>
                </w:tcBorders>
              </w:tcPr>
              <w:p w14:paraId="5B82B89E" w14:textId="77777777" w:rsidR="004D28BD" w:rsidRPr="0064130E" w:rsidRDefault="00E62050" w:rsidP="00DF2AFF">
                <w:pPr>
                  <w:pStyle w:val="Heading1"/>
                  <w:outlineLvl w:val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64130E">
                  <w:t>What</w:t>
                </w:r>
              </w:p>
            </w:tc>
          </w:sdtContent>
        </w:sdt>
        <w:sdt>
          <w:sdtPr>
            <w:alias w:val="Who:"/>
            <w:tag w:val="Who:"/>
            <w:id w:val="2068368276"/>
            <w:placeholder>
              <w:docPart w:val="815102A043574B6C862DEAA2E6A2CE6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31" w:type="dxa"/>
                <w:tcBorders>
                  <w:bottom w:val="single" w:sz="24" w:space="0" w:color="auto"/>
                </w:tcBorders>
              </w:tcPr>
              <w:p w14:paraId="40F15C2A" w14:textId="77777777" w:rsidR="004D28BD" w:rsidRPr="0064130E" w:rsidRDefault="00E62050" w:rsidP="00DF2AFF">
                <w:pPr>
                  <w:pStyle w:val="Heading1"/>
                  <w:outlineLvl w:val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64130E">
                  <w:t>Who</w:t>
                </w:r>
              </w:p>
            </w:tc>
          </w:sdtContent>
        </w:sdt>
        <w:sdt>
          <w:sdtPr>
            <w:alias w:val="In Progress:"/>
            <w:tag w:val="In Progress:"/>
            <w:id w:val="-169035174"/>
            <w:placeholder>
              <w:docPart w:val="17589A66F2424C7F9DDE0CD1175698D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40" w:type="dxa"/>
                <w:tcBorders>
                  <w:bottom w:val="single" w:sz="24" w:space="0" w:color="auto"/>
                  <w:right w:val="single" w:sz="18" w:space="0" w:color="FFFFFF" w:themeColor="background1"/>
                </w:tcBorders>
              </w:tcPr>
              <w:p w14:paraId="06699E23" w14:textId="77777777" w:rsidR="004D28BD" w:rsidRPr="0064130E" w:rsidRDefault="00E62050" w:rsidP="00DF2AFF">
                <w:pPr>
                  <w:pStyle w:val="Heading1"/>
                  <w:outlineLvl w:val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64130E">
                  <w:t>In Progress</w:t>
                </w:r>
              </w:p>
            </w:tc>
          </w:sdtContent>
        </w:sdt>
        <w:sdt>
          <w:sdtPr>
            <w:alias w:val="Done:"/>
            <w:tag w:val="Done:"/>
            <w:id w:val="-1789886623"/>
            <w:placeholder>
              <w:docPart w:val="C70D3396BB1644108ABD3C0FE05F1DA6"/>
            </w:placeholder>
            <w:temporary/>
            <w:showingPlcHdr/>
            <w15:appearance w15:val="hidden"/>
          </w:sdtPr>
          <w:sdtEndPr/>
          <w:sdtContent>
            <w:tc>
              <w:tcPr>
                <w:tcW w:w="971" w:type="dxa"/>
                <w:tcBorders>
                  <w:left w:val="single" w:sz="18" w:space="0" w:color="FFFFFF" w:themeColor="background1"/>
                  <w:bottom w:val="single" w:sz="24" w:space="0" w:color="BF8F00" w:themeColor="accent4" w:themeShade="BF"/>
                  <w:right w:val="single" w:sz="18" w:space="0" w:color="FFFFFF" w:themeColor="background1"/>
                </w:tcBorders>
                <w:shd w:val="clear" w:color="auto" w:fill="FFC000" w:themeFill="accent4"/>
              </w:tcPr>
              <w:p w14:paraId="1CE46741" w14:textId="77777777" w:rsidR="004D28BD" w:rsidRPr="0064130E" w:rsidRDefault="00E62050" w:rsidP="00DF2AFF">
                <w:pPr>
                  <w:pStyle w:val="Heading2"/>
                  <w:outlineLvl w:val="1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64130E">
                  <w:t>Done</w:t>
                </w:r>
              </w:p>
            </w:tc>
          </w:sdtContent>
        </w:sdt>
      </w:tr>
      <w:tr w:rsidR="002C0168" w14:paraId="0224A2EA" w14:textId="77777777" w:rsidTr="00E03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24" w:space="0" w:color="auto"/>
              <w:left w:val="single" w:sz="48" w:space="0" w:color="FFFFFF" w:themeColor="background1"/>
            </w:tcBorders>
          </w:tcPr>
          <w:p w14:paraId="71121C5E" w14:textId="77777777" w:rsidR="004D28BD" w:rsidRDefault="004D28BD" w:rsidP="004D28BD"/>
        </w:tc>
        <w:tc>
          <w:tcPr>
            <w:tcW w:w="1452" w:type="dxa"/>
            <w:tcBorders>
              <w:top w:val="single" w:sz="24" w:space="0" w:color="auto"/>
            </w:tcBorders>
          </w:tcPr>
          <w:p w14:paraId="5ED73550" w14:textId="4026C5E5" w:rsidR="004D28BD" w:rsidRDefault="00D03591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JANUARY</w:t>
            </w:r>
          </w:p>
        </w:tc>
        <w:tc>
          <w:tcPr>
            <w:tcW w:w="3915" w:type="dxa"/>
            <w:tcBorders>
              <w:top w:val="single" w:sz="24" w:space="0" w:color="auto"/>
            </w:tcBorders>
          </w:tcPr>
          <w:p w14:paraId="01252A7D" w14:textId="51A194E5" w:rsidR="004D28BD" w:rsidRDefault="00D03591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Filing</w:t>
            </w:r>
          </w:p>
        </w:tc>
        <w:tc>
          <w:tcPr>
            <w:tcW w:w="1731" w:type="dxa"/>
            <w:tcBorders>
              <w:top w:val="single" w:sz="24" w:space="0" w:color="auto"/>
            </w:tcBorders>
          </w:tcPr>
          <w:p w14:paraId="09DBAA85" w14:textId="77777777" w:rsidR="004D28BD" w:rsidRDefault="004D28BD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0" w:type="dxa"/>
            <w:tcBorders>
              <w:top w:val="single" w:sz="24" w:space="0" w:color="auto"/>
              <w:right w:val="single" w:sz="18" w:space="0" w:color="FFFFFF" w:themeColor="background1"/>
            </w:tcBorders>
          </w:tcPr>
          <w:p w14:paraId="4B297121" w14:textId="77777777" w:rsidR="004D28BD" w:rsidRDefault="004D28BD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top w:val="single" w:sz="24" w:space="0" w:color="BF8F00" w:themeColor="accent4" w:themeShade="BF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0FE5E8E7" w14:textId="77777777" w:rsidR="004D28BD" w:rsidRDefault="004D28BD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8BD" w14:paraId="616FFD34" w14:textId="77777777" w:rsidTr="00E03C4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528A98F0" w14:textId="77777777" w:rsidR="004D28BD" w:rsidRDefault="004D28BD" w:rsidP="004D28BD"/>
        </w:tc>
        <w:tc>
          <w:tcPr>
            <w:tcW w:w="1452" w:type="dxa"/>
          </w:tcPr>
          <w:p w14:paraId="2A1A164B" w14:textId="77777777" w:rsidR="004D28BD" w:rsidRDefault="004D28BD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45D60354" w14:textId="0B533678" w:rsidR="004D28BD" w:rsidRDefault="00D03591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Financial Year End Statements</w:t>
            </w:r>
          </w:p>
        </w:tc>
        <w:tc>
          <w:tcPr>
            <w:tcW w:w="1731" w:type="dxa"/>
          </w:tcPr>
          <w:p w14:paraId="3E4A7D51" w14:textId="77777777" w:rsidR="004D28BD" w:rsidRDefault="004D28BD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  <w:tcBorders>
              <w:right w:val="single" w:sz="18" w:space="0" w:color="FFFFFF" w:themeColor="background1"/>
            </w:tcBorders>
          </w:tcPr>
          <w:p w14:paraId="4AB6510F" w14:textId="77777777" w:rsidR="004D28BD" w:rsidRDefault="004D28BD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4F5094F9" w14:textId="77777777" w:rsidR="004D28BD" w:rsidRDefault="004D28BD" w:rsidP="004D2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3F6" w14:paraId="1129A949" w14:textId="77777777" w:rsidTr="00E03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2051B18C" w14:textId="77777777" w:rsidR="004D28BD" w:rsidRDefault="004D28BD" w:rsidP="004D28BD"/>
        </w:tc>
        <w:tc>
          <w:tcPr>
            <w:tcW w:w="1452" w:type="dxa"/>
          </w:tcPr>
          <w:p w14:paraId="791512C9" w14:textId="77777777" w:rsidR="004D28BD" w:rsidRDefault="004D28BD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387E9B70" w14:textId="0C87CFF2" w:rsidR="004D28BD" w:rsidRDefault="00D03591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Critical date planning for the year</w:t>
            </w:r>
          </w:p>
        </w:tc>
        <w:tc>
          <w:tcPr>
            <w:tcW w:w="1731" w:type="dxa"/>
          </w:tcPr>
          <w:p w14:paraId="6C1DD93F" w14:textId="77777777" w:rsidR="004D28BD" w:rsidRDefault="004D28BD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5024439E" w14:textId="77777777" w:rsidR="004D28BD" w:rsidRDefault="004D28BD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1A42D673" w14:textId="77777777" w:rsidR="004D28BD" w:rsidRDefault="004D28BD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6845" w14:paraId="1E13A5D1" w14:textId="77777777" w:rsidTr="00E03C4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06500F25" w14:textId="77777777" w:rsidR="00796845" w:rsidRDefault="00796845" w:rsidP="00796845"/>
        </w:tc>
        <w:tc>
          <w:tcPr>
            <w:tcW w:w="1452" w:type="dxa"/>
          </w:tcPr>
          <w:p w14:paraId="4861A5B4" w14:textId="0663FB8B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</w:t>
            </w:r>
          </w:p>
        </w:tc>
        <w:tc>
          <w:tcPr>
            <w:tcW w:w="3915" w:type="dxa"/>
          </w:tcPr>
          <w:p w14:paraId="651ECB1F" w14:textId="7CB17096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AGM notice &amp; AGM preparation</w:t>
            </w:r>
          </w:p>
        </w:tc>
        <w:tc>
          <w:tcPr>
            <w:tcW w:w="1731" w:type="dxa"/>
          </w:tcPr>
          <w:p w14:paraId="69635135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222F3C24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0922FB69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6845" w14:paraId="5280F16F" w14:textId="77777777" w:rsidTr="00E03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72CCFF04" w14:textId="77777777" w:rsidR="00796845" w:rsidRDefault="00796845" w:rsidP="00796845"/>
        </w:tc>
        <w:tc>
          <w:tcPr>
            <w:tcW w:w="1452" w:type="dxa"/>
          </w:tcPr>
          <w:p w14:paraId="3D603038" w14:textId="43BEB64A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2E26A03F" w14:textId="16DCEC0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Grant reporting</w:t>
            </w:r>
            <w:r w:rsidR="009974F9">
              <w:t>/ applications</w:t>
            </w:r>
          </w:p>
        </w:tc>
        <w:tc>
          <w:tcPr>
            <w:tcW w:w="1731" w:type="dxa"/>
          </w:tcPr>
          <w:p w14:paraId="1ADE6ACE" w14:textId="730D53A6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61B4131C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544E14CD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6845" w14:paraId="7CCEF821" w14:textId="77777777" w:rsidTr="00E03C4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37BB1DEB" w14:textId="77777777" w:rsidR="00796845" w:rsidRDefault="00796845" w:rsidP="00796845"/>
        </w:tc>
        <w:tc>
          <w:tcPr>
            <w:tcW w:w="1452" w:type="dxa"/>
          </w:tcPr>
          <w:p w14:paraId="20779E1C" w14:textId="3A8ADA32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</w:t>
            </w:r>
          </w:p>
        </w:tc>
        <w:tc>
          <w:tcPr>
            <w:tcW w:w="3915" w:type="dxa"/>
          </w:tcPr>
          <w:p w14:paraId="27F95491" w14:textId="08D33AAA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Society returns – Alberta Government</w:t>
            </w:r>
          </w:p>
        </w:tc>
        <w:tc>
          <w:tcPr>
            <w:tcW w:w="1731" w:type="dxa"/>
          </w:tcPr>
          <w:p w14:paraId="232E0197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36FFB933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0B70ADFA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6845" w14:paraId="63368401" w14:textId="77777777" w:rsidTr="00E03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2B11FF8D" w14:textId="77777777" w:rsidR="00796845" w:rsidRDefault="00796845" w:rsidP="00796845"/>
        </w:tc>
        <w:tc>
          <w:tcPr>
            <w:tcW w:w="1452" w:type="dxa"/>
          </w:tcPr>
          <w:p w14:paraId="6C859DE9" w14:textId="56CE11B9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5D07DDBE" w14:textId="7E2BE09B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AGM &amp; board elections</w:t>
            </w:r>
          </w:p>
        </w:tc>
        <w:tc>
          <w:tcPr>
            <w:tcW w:w="1731" w:type="dxa"/>
          </w:tcPr>
          <w:p w14:paraId="11D2A3A8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58DD3182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38C11B06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6845" w14:paraId="0C587853" w14:textId="77777777" w:rsidTr="00E03C4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3D72F780" w14:textId="77777777" w:rsidR="00796845" w:rsidRDefault="00796845" w:rsidP="00796845"/>
        </w:tc>
        <w:tc>
          <w:tcPr>
            <w:tcW w:w="1452" w:type="dxa"/>
          </w:tcPr>
          <w:p w14:paraId="7E8DBADE" w14:textId="5FB62F01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1E46E0E5" w14:textId="5C6141DA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Board training/ new members onboard</w:t>
            </w:r>
          </w:p>
        </w:tc>
        <w:tc>
          <w:tcPr>
            <w:tcW w:w="1731" w:type="dxa"/>
          </w:tcPr>
          <w:p w14:paraId="202E699D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2F967D42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3B5022EC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6845" w14:paraId="36FDD861" w14:textId="77777777" w:rsidTr="00E03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390CD1A8" w14:textId="77777777" w:rsidR="00796845" w:rsidRDefault="00796845" w:rsidP="00796845"/>
        </w:tc>
        <w:tc>
          <w:tcPr>
            <w:tcW w:w="1452" w:type="dxa"/>
          </w:tcPr>
          <w:p w14:paraId="3BD3FB24" w14:textId="7BE961FF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</w:t>
            </w:r>
          </w:p>
        </w:tc>
        <w:tc>
          <w:tcPr>
            <w:tcW w:w="3915" w:type="dxa"/>
          </w:tcPr>
          <w:p w14:paraId="4E565723" w14:textId="49F1C160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Insurance renewals/ risk management</w:t>
            </w:r>
          </w:p>
        </w:tc>
        <w:tc>
          <w:tcPr>
            <w:tcW w:w="1731" w:type="dxa"/>
          </w:tcPr>
          <w:p w14:paraId="6159C95B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4C8E9AA0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15CEBB8D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6845" w14:paraId="1D8BE6DE" w14:textId="77777777" w:rsidTr="00E03C4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4362D801" w14:textId="77777777" w:rsidR="00796845" w:rsidRDefault="00796845" w:rsidP="00796845"/>
        </w:tc>
        <w:tc>
          <w:tcPr>
            <w:tcW w:w="1452" w:type="dxa"/>
          </w:tcPr>
          <w:p w14:paraId="4205853D" w14:textId="4252C200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68D55E0F" w14:textId="1ABF890A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review of bylaws</w:t>
            </w:r>
          </w:p>
        </w:tc>
        <w:tc>
          <w:tcPr>
            <w:tcW w:w="1731" w:type="dxa"/>
          </w:tcPr>
          <w:p w14:paraId="5C864AAD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26EBB7E6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3BFABF5B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6845" w14:paraId="7E3636FD" w14:textId="77777777" w:rsidTr="00E03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1B24A034" w14:textId="77777777" w:rsidR="00796845" w:rsidRDefault="00796845" w:rsidP="00796845"/>
        </w:tc>
        <w:tc>
          <w:tcPr>
            <w:tcW w:w="1452" w:type="dxa"/>
          </w:tcPr>
          <w:p w14:paraId="67229E4A" w14:textId="0FEFFC29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</w:t>
            </w:r>
          </w:p>
        </w:tc>
        <w:tc>
          <w:tcPr>
            <w:tcW w:w="3915" w:type="dxa"/>
          </w:tcPr>
          <w:p w14:paraId="361F6DF3" w14:textId="0D122321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Marketing</w:t>
            </w:r>
          </w:p>
        </w:tc>
        <w:tc>
          <w:tcPr>
            <w:tcW w:w="1731" w:type="dxa"/>
          </w:tcPr>
          <w:p w14:paraId="6EC9E0C9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51C1733C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056E9426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6845" w14:paraId="03A1E760" w14:textId="77777777" w:rsidTr="00E03C4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00E8892A" w14:textId="77777777" w:rsidR="00796845" w:rsidRDefault="00796845" w:rsidP="00796845"/>
        </w:tc>
        <w:tc>
          <w:tcPr>
            <w:tcW w:w="1452" w:type="dxa"/>
          </w:tcPr>
          <w:p w14:paraId="73E2D078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5F647EFC" w14:textId="37F7AE33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Maintenance</w:t>
            </w:r>
          </w:p>
        </w:tc>
        <w:tc>
          <w:tcPr>
            <w:tcW w:w="1731" w:type="dxa"/>
          </w:tcPr>
          <w:p w14:paraId="2D686470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18E1DCD4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2BE17713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6845" w14:paraId="7F64C578" w14:textId="77777777" w:rsidTr="00E03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75360EAF" w14:textId="77777777" w:rsidR="00796845" w:rsidRDefault="00796845" w:rsidP="00796845"/>
        </w:tc>
        <w:tc>
          <w:tcPr>
            <w:tcW w:w="1452" w:type="dxa"/>
          </w:tcPr>
          <w:p w14:paraId="35DE5459" w14:textId="4F878DBF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</w:t>
            </w:r>
          </w:p>
        </w:tc>
        <w:tc>
          <w:tcPr>
            <w:tcW w:w="3915" w:type="dxa"/>
          </w:tcPr>
          <w:p w14:paraId="2D56AF14" w14:textId="45632D2F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Community events</w:t>
            </w:r>
          </w:p>
        </w:tc>
        <w:tc>
          <w:tcPr>
            <w:tcW w:w="1731" w:type="dxa"/>
          </w:tcPr>
          <w:p w14:paraId="71875673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700C5EDA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259FD2C0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6845" w14:paraId="1EE1FB44" w14:textId="77777777" w:rsidTr="00E03C4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57F895DC" w14:textId="77777777" w:rsidR="00796845" w:rsidRDefault="00796845" w:rsidP="00796845"/>
        </w:tc>
        <w:tc>
          <w:tcPr>
            <w:tcW w:w="1452" w:type="dxa"/>
          </w:tcPr>
          <w:p w14:paraId="769A1021" w14:textId="3258B3A1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0F69C1D2" w14:textId="790AC1F3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Board social outdoors</w:t>
            </w:r>
          </w:p>
        </w:tc>
        <w:tc>
          <w:tcPr>
            <w:tcW w:w="1731" w:type="dxa"/>
          </w:tcPr>
          <w:p w14:paraId="673D4444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3470E0A3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69669153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6845" w14:paraId="012F52DD" w14:textId="77777777" w:rsidTr="00E03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5E711892" w14:textId="77777777" w:rsidR="00796845" w:rsidRDefault="00796845" w:rsidP="00796845"/>
        </w:tc>
        <w:tc>
          <w:tcPr>
            <w:tcW w:w="1452" w:type="dxa"/>
          </w:tcPr>
          <w:p w14:paraId="33C89413" w14:textId="1C3938B3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JULY/ AUGUST</w:t>
            </w:r>
          </w:p>
        </w:tc>
        <w:tc>
          <w:tcPr>
            <w:tcW w:w="3915" w:type="dxa"/>
          </w:tcPr>
          <w:p w14:paraId="30E55A1F" w14:textId="2CA35D9E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Staff &amp; Board performance review/ check in</w:t>
            </w:r>
          </w:p>
        </w:tc>
        <w:tc>
          <w:tcPr>
            <w:tcW w:w="1731" w:type="dxa"/>
          </w:tcPr>
          <w:p w14:paraId="69BF1A18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63590BD2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6A274FDA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6845" w14:paraId="2A515AA8" w14:textId="77777777" w:rsidTr="00E03C4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0F8A94A5" w14:textId="77777777" w:rsidR="00796845" w:rsidRDefault="00796845" w:rsidP="00796845"/>
        </w:tc>
        <w:tc>
          <w:tcPr>
            <w:tcW w:w="1452" w:type="dxa"/>
          </w:tcPr>
          <w:p w14:paraId="527545CC" w14:textId="4110E2AD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</w:t>
            </w:r>
          </w:p>
        </w:tc>
        <w:tc>
          <w:tcPr>
            <w:tcW w:w="3915" w:type="dxa"/>
          </w:tcPr>
          <w:p w14:paraId="78038FDD" w14:textId="0AD01D31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Fundraising</w:t>
            </w:r>
          </w:p>
        </w:tc>
        <w:tc>
          <w:tcPr>
            <w:tcW w:w="1731" w:type="dxa"/>
          </w:tcPr>
          <w:p w14:paraId="3BB31742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6090101F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11C76A9A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6845" w14:paraId="5A58E394" w14:textId="77777777" w:rsidTr="00E03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0E0FA82A" w14:textId="77777777" w:rsidR="00796845" w:rsidRDefault="00796845" w:rsidP="00796845"/>
        </w:tc>
        <w:tc>
          <w:tcPr>
            <w:tcW w:w="1452" w:type="dxa"/>
          </w:tcPr>
          <w:p w14:paraId="09B31187" w14:textId="2E30B56C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</w:t>
            </w:r>
          </w:p>
        </w:tc>
        <w:tc>
          <w:tcPr>
            <w:tcW w:w="3915" w:type="dxa"/>
          </w:tcPr>
          <w:p w14:paraId="35B41959" w14:textId="6761A31E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Survey</w:t>
            </w:r>
          </w:p>
        </w:tc>
        <w:tc>
          <w:tcPr>
            <w:tcW w:w="1731" w:type="dxa"/>
          </w:tcPr>
          <w:p w14:paraId="593D32BD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1BD05A79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232B9752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6845" w14:paraId="7A35E65F" w14:textId="77777777" w:rsidTr="00E03C4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1F1F86D9" w14:textId="77777777" w:rsidR="00796845" w:rsidRDefault="00796845" w:rsidP="00796845"/>
        </w:tc>
        <w:tc>
          <w:tcPr>
            <w:tcW w:w="1452" w:type="dxa"/>
          </w:tcPr>
          <w:p w14:paraId="178503C2" w14:textId="0A91F38E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64EDE38B" w14:textId="6F91FBD3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Staff/ volunteer appreciation</w:t>
            </w:r>
          </w:p>
        </w:tc>
        <w:tc>
          <w:tcPr>
            <w:tcW w:w="1731" w:type="dxa"/>
          </w:tcPr>
          <w:p w14:paraId="153F42EF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36F792D5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52C8BE35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6845" w14:paraId="2EAD0760" w14:textId="77777777" w:rsidTr="00E03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00D3B2AB" w14:textId="77777777" w:rsidR="00796845" w:rsidRDefault="00796845" w:rsidP="00796845"/>
        </w:tc>
        <w:tc>
          <w:tcPr>
            <w:tcW w:w="1452" w:type="dxa"/>
          </w:tcPr>
          <w:p w14:paraId="5479E9D1" w14:textId="4605F7AD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640BCA65" w14:textId="035362FC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Budgeting</w:t>
            </w:r>
          </w:p>
        </w:tc>
        <w:tc>
          <w:tcPr>
            <w:tcW w:w="1731" w:type="dxa"/>
          </w:tcPr>
          <w:p w14:paraId="33607755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16CECE46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16CC1778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6845" w14:paraId="71093DA6" w14:textId="77777777" w:rsidTr="00E03C4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3F00AADE" w14:textId="77777777" w:rsidR="00796845" w:rsidRDefault="00796845" w:rsidP="00796845"/>
        </w:tc>
        <w:tc>
          <w:tcPr>
            <w:tcW w:w="1452" w:type="dxa"/>
          </w:tcPr>
          <w:p w14:paraId="17A7DAF2" w14:textId="7D74D4E1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NOVEMBER</w:t>
            </w:r>
            <w:r w:rsidR="009974F9">
              <w:t>/ DECEMBER</w:t>
            </w:r>
          </w:p>
        </w:tc>
        <w:tc>
          <w:tcPr>
            <w:tcW w:w="3915" w:type="dxa"/>
          </w:tcPr>
          <w:p w14:paraId="1D8736A8" w14:textId="03B9ED43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Program review/ strategic planning</w:t>
            </w:r>
          </w:p>
        </w:tc>
        <w:tc>
          <w:tcPr>
            <w:tcW w:w="1731" w:type="dxa"/>
          </w:tcPr>
          <w:p w14:paraId="67487C1B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62CE1709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17569E72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6845" w14:paraId="769FB6DD" w14:textId="77777777" w:rsidTr="00E03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0A8EF907" w14:textId="77777777" w:rsidR="00796845" w:rsidRDefault="00796845" w:rsidP="00796845"/>
        </w:tc>
        <w:tc>
          <w:tcPr>
            <w:tcW w:w="1452" w:type="dxa"/>
          </w:tcPr>
          <w:p w14:paraId="29F42E6D" w14:textId="7F09989D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17A5DDDF" w14:textId="7FCCD19A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1" w:type="dxa"/>
          </w:tcPr>
          <w:p w14:paraId="513D786C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3E419ADB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75DE924E" w14:textId="77777777" w:rsidR="00796845" w:rsidRDefault="00796845" w:rsidP="0079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6845" w14:paraId="1F2ABAB6" w14:textId="77777777" w:rsidTr="00E03C4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8" w:space="0" w:color="FFFFFF" w:themeColor="background1"/>
            </w:tcBorders>
          </w:tcPr>
          <w:p w14:paraId="6837384A" w14:textId="77777777" w:rsidR="00796845" w:rsidRDefault="00796845" w:rsidP="00796845"/>
        </w:tc>
        <w:tc>
          <w:tcPr>
            <w:tcW w:w="1452" w:type="dxa"/>
          </w:tcPr>
          <w:p w14:paraId="29776067" w14:textId="31512F8B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5" w:type="dxa"/>
          </w:tcPr>
          <w:p w14:paraId="63BA0A03" w14:textId="2F058F33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1" w:type="dxa"/>
          </w:tcPr>
          <w:p w14:paraId="731EF093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</w:tcPr>
          <w:p w14:paraId="05002F4B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tcBorders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7322F555" w14:textId="77777777" w:rsidR="00796845" w:rsidRDefault="00796845" w:rsidP="0079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Style1"/>
        <w:tblW w:w="5000" w:type="pct"/>
        <w:tblBorders>
          <w:top w:val="single" w:sz="48" w:space="0" w:color="FFFFFF" w:themeColor="background1"/>
        </w:tblBorders>
        <w:tblLayout w:type="fixed"/>
        <w:tblLook w:val="04A0" w:firstRow="1" w:lastRow="0" w:firstColumn="1" w:lastColumn="0" w:noHBand="0" w:noVBand="1"/>
        <w:tblDescription w:val="Table to enter Priority, Due Date, What to be done, Who will do it, Status, and Notes"/>
      </w:tblPr>
      <w:tblGrid>
        <w:gridCol w:w="269"/>
        <w:gridCol w:w="10531"/>
      </w:tblGrid>
      <w:tr w:rsidR="00101C19" w14:paraId="015AC489" w14:textId="77777777" w:rsidTr="00796845">
        <w:trPr>
          <w:trHeight w:val="369"/>
        </w:trPr>
        <w:tc>
          <w:tcPr>
            <w:tcW w:w="269" w:type="dxa"/>
            <w:tcBorders>
              <w:top w:val="single" w:sz="48" w:space="0" w:color="FFFFFF" w:themeColor="background1"/>
              <w:bottom w:val="single" w:sz="24" w:space="0" w:color="BF8F00" w:themeColor="accent4" w:themeShade="BF"/>
            </w:tcBorders>
            <w:shd w:val="clear" w:color="auto" w:fill="FFC000" w:themeFill="accent4"/>
            <w:vAlign w:val="center"/>
          </w:tcPr>
          <w:p w14:paraId="066BBC52" w14:textId="77777777" w:rsidR="00101C19" w:rsidRPr="00101C19" w:rsidRDefault="00101C19" w:rsidP="00101C19">
            <w:pPr>
              <w:pStyle w:val="Heading2"/>
              <w:outlineLvl w:val="1"/>
              <w:rPr>
                <w:sz w:val="16"/>
                <w:szCs w:val="16"/>
              </w:rPr>
            </w:pPr>
          </w:p>
        </w:tc>
        <w:tc>
          <w:tcPr>
            <w:tcW w:w="10531" w:type="dxa"/>
            <w:tcBorders>
              <w:top w:val="single" w:sz="48" w:space="0" w:color="FFFFFF" w:themeColor="background1"/>
              <w:bottom w:val="single" w:sz="24" w:space="0" w:color="FFC000" w:themeColor="accent4"/>
            </w:tcBorders>
            <w:vAlign w:val="center"/>
          </w:tcPr>
          <w:p w14:paraId="6E244AE9" w14:textId="77777777" w:rsidR="00101C19" w:rsidRDefault="00F871F5" w:rsidP="007A0EA7">
            <w:pPr>
              <w:pStyle w:val="Heading2"/>
              <w:outlineLvl w:val="1"/>
            </w:pPr>
            <w:sdt>
              <w:sdtPr>
                <w:alias w:val="Notes:"/>
                <w:tag w:val="Notes:"/>
                <w:id w:val="-1121538389"/>
                <w:placeholder>
                  <w:docPart w:val="4D5722AD05044F7CBA57042771599579"/>
                </w:placeholder>
                <w:temporary/>
                <w:showingPlcHdr/>
                <w15:appearance w15:val="hidden"/>
              </w:sdtPr>
              <w:sdtEndPr/>
              <w:sdtContent>
                <w:r w:rsidR="00E62050" w:rsidRPr="00DF2AFF">
                  <w:t>NOTES:</w:t>
                </w:r>
              </w:sdtContent>
            </w:sdt>
          </w:p>
        </w:tc>
      </w:tr>
      <w:tr w:rsidR="00101C19" w14:paraId="61C108D5" w14:textId="77777777" w:rsidTr="00796845">
        <w:trPr>
          <w:trHeight w:val="3024"/>
        </w:trPr>
        <w:tc>
          <w:tcPr>
            <w:tcW w:w="269" w:type="dxa"/>
            <w:tcBorders>
              <w:top w:val="single" w:sz="24" w:space="0" w:color="FFC000" w:themeColor="accent4"/>
            </w:tcBorders>
            <w:shd w:val="clear" w:color="auto" w:fill="D9D9D9" w:themeFill="background1" w:themeFillShade="D9"/>
          </w:tcPr>
          <w:p w14:paraId="123260DD" w14:textId="77777777" w:rsidR="00101C19" w:rsidRDefault="00101C19"/>
        </w:tc>
        <w:tc>
          <w:tcPr>
            <w:tcW w:w="10531" w:type="dxa"/>
            <w:tcBorders>
              <w:top w:val="single" w:sz="24" w:space="0" w:color="FFC000" w:themeColor="accent4"/>
            </w:tcBorders>
            <w:shd w:val="clear" w:color="auto" w:fill="F2F2F2" w:themeFill="background1" w:themeFillShade="F2"/>
          </w:tcPr>
          <w:p w14:paraId="2110195B" w14:textId="0139DF6C" w:rsidR="00796845" w:rsidRDefault="00431DA4" w:rsidP="00796845">
            <w:pPr>
              <w:pStyle w:val="ListParagraph"/>
            </w:pPr>
            <w:r>
              <w:t>Created by participants of Non Profit workshop</w:t>
            </w:r>
            <w:r w:rsidR="009974F9">
              <w:t xml:space="preserve"> </w:t>
            </w:r>
            <w:r w:rsidR="00B44855">
              <w:t xml:space="preserve">ran by </w:t>
            </w:r>
            <w:r>
              <w:t xml:space="preserve"> Alberta Community Development &amp; Town of Banff </w:t>
            </w:r>
            <w:r w:rsidR="00C5345A">
              <w:t>2019</w:t>
            </w:r>
            <w:r w:rsidR="00B44855">
              <w:t xml:space="preserve"> as an example of annual tasks &amp; timeline.</w:t>
            </w:r>
          </w:p>
          <w:p w14:paraId="15FE62CB" w14:textId="77777777" w:rsidR="00C5345A" w:rsidRDefault="00C5345A" w:rsidP="00796845">
            <w:pPr>
              <w:pStyle w:val="ListParagraph"/>
            </w:pPr>
          </w:p>
          <w:p w14:paraId="3B358AAD" w14:textId="7898070F" w:rsidR="00101C19" w:rsidRDefault="00C5345A" w:rsidP="00796845">
            <w:pPr>
              <w:pStyle w:val="ListParagraph"/>
            </w:pPr>
            <w:r>
              <w:t>Check financial</w:t>
            </w:r>
            <w:r w:rsidR="0035238A">
              <w:t xml:space="preserve"> year for the organization – January to December or April to March?</w:t>
            </w:r>
          </w:p>
          <w:p w14:paraId="31BAAE64" w14:textId="6992AE4C" w:rsidR="00796845" w:rsidRDefault="00796845" w:rsidP="00796845">
            <w:pPr>
              <w:pStyle w:val="ListParagraph"/>
            </w:pPr>
          </w:p>
        </w:tc>
      </w:tr>
    </w:tbl>
    <w:p w14:paraId="457CB50C" w14:textId="77777777" w:rsidR="00534C7A" w:rsidRDefault="00F871F5" w:rsidP="00FB75E4"/>
    <w:sectPr w:rsidR="00534C7A" w:rsidSect="00FB75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D3E28" w14:textId="77777777" w:rsidR="00F871F5" w:rsidRDefault="00F871F5" w:rsidP="003121DD">
      <w:pPr>
        <w:spacing w:after="0" w:line="240" w:lineRule="auto"/>
      </w:pPr>
      <w:r>
        <w:separator/>
      </w:r>
    </w:p>
  </w:endnote>
  <w:endnote w:type="continuationSeparator" w:id="0">
    <w:p w14:paraId="5E77725F" w14:textId="77777777" w:rsidR="00F871F5" w:rsidRDefault="00F871F5" w:rsidP="003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E6078" w14:textId="77777777" w:rsidR="0091345E" w:rsidRDefault="00913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7C4ED" w14:textId="77777777" w:rsidR="0091345E" w:rsidRDefault="00913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00FAE" w14:textId="77777777" w:rsidR="0091345E" w:rsidRDefault="00913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68988" w14:textId="77777777" w:rsidR="00F871F5" w:rsidRDefault="00F871F5" w:rsidP="003121DD">
      <w:pPr>
        <w:spacing w:after="0" w:line="240" w:lineRule="auto"/>
      </w:pPr>
      <w:r>
        <w:separator/>
      </w:r>
    </w:p>
  </w:footnote>
  <w:footnote w:type="continuationSeparator" w:id="0">
    <w:p w14:paraId="1F628E16" w14:textId="77777777" w:rsidR="00F871F5" w:rsidRDefault="00F871F5" w:rsidP="0031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06D8B" w14:textId="77777777" w:rsidR="0091345E" w:rsidRDefault="00913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84A00" w14:textId="77777777" w:rsidR="0091345E" w:rsidRDefault="009134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D10A9" w14:textId="77777777" w:rsidR="00A516DE" w:rsidRDefault="00FB75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C0597E" wp14:editId="0535E35D">
              <wp:simplePos x="0" y="0"/>
              <wp:positionH relativeFrom="column">
                <wp:posOffset>66675</wp:posOffset>
              </wp:positionH>
              <wp:positionV relativeFrom="paragraph">
                <wp:posOffset>446954</wp:posOffset>
              </wp:positionV>
              <wp:extent cx="6722998" cy="706333"/>
              <wp:effectExtent l="0" t="0" r="1905" b="0"/>
              <wp:wrapNone/>
              <wp:docPr id="8" name="Rectangle: Top Corners Snipped 3" descr="Snipp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2998" cy="706333"/>
                      </a:xfrm>
                      <a:prstGeom prst="snip1Rect">
                        <a:avLst>
                          <a:gd name="adj" fmla="val 49670"/>
                        </a:avLst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F027A5" id="Rectangle: Top Corners Snipped 3" o:spid="_x0000_s1026" alt="Snipped rectangle" style="position:absolute;margin-left:5.25pt;margin-top:35.2pt;width:529.35pt;height:5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22998,706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" path="m,l6372162,r350836,350836l6722998,706333,,706333,,xe" fillcolor="#ffc000 [3207]" stroked="f" strokeweight="1pt">
              <v:stroke joinstyle="miter"/>
              <v:path arrowok="t" o:connecttype="custom" o:connectlocs="0,0;6372162,0;6722998,350836;6722998,706333;0,706333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600DCF" wp14:editId="22FEC780">
              <wp:simplePos x="0" y="0"/>
              <wp:positionH relativeFrom="column">
                <wp:posOffset>6507642</wp:posOffset>
              </wp:positionH>
              <wp:positionV relativeFrom="paragraph">
                <wp:posOffset>74295</wp:posOffset>
              </wp:positionV>
              <wp:extent cx="682209" cy="684164"/>
              <wp:effectExtent l="0" t="0" r="3810" b="1905"/>
              <wp:wrapNone/>
              <wp:docPr id="9" name="Rectangle: Single Corner Snipped 9" descr="Snipp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82209" cy="684164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BD3FC8" id="Rectangle: Single Corner Snipped 9" o:spid="_x0000_s1026" alt="Snipped rectangle" style="position:absolute;margin-left:512.4pt;margin-top:5.85pt;width:53.7pt;height:53.8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209,68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" path="m,l341105,,682209,341105r,343059l,684164,,xe" fillcolor="#ffe599 [1303]" stroked="f" strokeweight="1pt">
              <v:stroke joinstyle="miter"/>
              <v:path arrowok="t" o:connecttype="custom" o:connectlocs="0,0;341105,0;682209,341105;682209,684164;0,684164;0,0" o:connectangles="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B3CF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CAC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C43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DC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B81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6A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A4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8E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24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A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701FD6"/>
    <w:multiLevelType w:val="hybridMultilevel"/>
    <w:tmpl w:val="5986F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91"/>
    <w:rsid w:val="00000C6D"/>
    <w:rsid w:val="000975F0"/>
    <w:rsid w:val="000C397B"/>
    <w:rsid w:val="000D2741"/>
    <w:rsid w:val="00101C19"/>
    <w:rsid w:val="001B00F9"/>
    <w:rsid w:val="001F17CA"/>
    <w:rsid w:val="00212F49"/>
    <w:rsid w:val="00224216"/>
    <w:rsid w:val="002333F6"/>
    <w:rsid w:val="002C0168"/>
    <w:rsid w:val="002C12CD"/>
    <w:rsid w:val="002D1571"/>
    <w:rsid w:val="002E7DE6"/>
    <w:rsid w:val="003121DD"/>
    <w:rsid w:val="00312CC1"/>
    <w:rsid w:val="00331971"/>
    <w:rsid w:val="0035238A"/>
    <w:rsid w:val="00431DA4"/>
    <w:rsid w:val="0044360F"/>
    <w:rsid w:val="00453083"/>
    <w:rsid w:val="004D28BD"/>
    <w:rsid w:val="004E4B9F"/>
    <w:rsid w:val="00501092"/>
    <w:rsid w:val="0051221F"/>
    <w:rsid w:val="005B00B8"/>
    <w:rsid w:val="005E0F60"/>
    <w:rsid w:val="005E273F"/>
    <w:rsid w:val="005F606F"/>
    <w:rsid w:val="005F615E"/>
    <w:rsid w:val="0060655F"/>
    <w:rsid w:val="00626282"/>
    <w:rsid w:val="0064130E"/>
    <w:rsid w:val="00644DF0"/>
    <w:rsid w:val="00677B57"/>
    <w:rsid w:val="0068362C"/>
    <w:rsid w:val="006969C6"/>
    <w:rsid w:val="006D7970"/>
    <w:rsid w:val="00703C32"/>
    <w:rsid w:val="00777687"/>
    <w:rsid w:val="00796845"/>
    <w:rsid w:val="007A0EA7"/>
    <w:rsid w:val="0080405A"/>
    <w:rsid w:val="008445E5"/>
    <w:rsid w:val="0091345E"/>
    <w:rsid w:val="009974F9"/>
    <w:rsid w:val="00A43443"/>
    <w:rsid w:val="00A516DE"/>
    <w:rsid w:val="00AE2733"/>
    <w:rsid w:val="00AE38DF"/>
    <w:rsid w:val="00B44855"/>
    <w:rsid w:val="00C46F0A"/>
    <w:rsid w:val="00C5345A"/>
    <w:rsid w:val="00C81272"/>
    <w:rsid w:val="00C84341"/>
    <w:rsid w:val="00C8616B"/>
    <w:rsid w:val="00CC2669"/>
    <w:rsid w:val="00D03591"/>
    <w:rsid w:val="00D6120B"/>
    <w:rsid w:val="00D975E5"/>
    <w:rsid w:val="00DF2AFF"/>
    <w:rsid w:val="00E03C42"/>
    <w:rsid w:val="00E370BE"/>
    <w:rsid w:val="00E45B42"/>
    <w:rsid w:val="00E62050"/>
    <w:rsid w:val="00E83347"/>
    <w:rsid w:val="00E83911"/>
    <w:rsid w:val="00F17640"/>
    <w:rsid w:val="00F418C9"/>
    <w:rsid w:val="00F871F5"/>
    <w:rsid w:val="00FA58D2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8C714"/>
  <w15:chartTrackingRefBased/>
  <w15:docId w15:val="{D42EE906-CD1A-4676-B3EC-4CE21646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B42"/>
  </w:style>
  <w:style w:type="paragraph" w:styleId="Heading1">
    <w:name w:val="heading 1"/>
    <w:basedOn w:val="Normal"/>
    <w:next w:val="Normal"/>
    <w:link w:val="Heading1Char"/>
    <w:uiPriority w:val="9"/>
    <w:qFormat/>
    <w:rsid w:val="00DF2AFF"/>
    <w:pPr>
      <w:spacing w:after="0" w:line="240" w:lineRule="auto"/>
      <w:outlineLvl w:val="0"/>
    </w:pPr>
    <w:rPr>
      <w:b/>
      <w:bCs/>
      <w:color w:val="FFC000" w:themeColor="accent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2AFF"/>
    <w:pPr>
      <w:outlineLvl w:val="1"/>
    </w:pPr>
    <w:rPr>
      <w:bCs w:val="0"/>
      <w:color w:val="393B6B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B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B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B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B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4D28BD"/>
    <w:pPr>
      <w:spacing w:before="240" w:after="260" w:line="240" w:lineRule="auto"/>
      <w:contextualSpacing/>
      <w:jc w:val="center"/>
    </w:pPr>
    <w:rPr>
      <w:rFonts w:ascii="Franklin Gothic Demi" w:eastAsiaTheme="majorEastAsia" w:hAnsi="Franklin Gothic Demi" w:cstheme="majorBidi"/>
      <w:color w:val="393B6B" w:themeColor="tex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45B42"/>
    <w:rPr>
      <w:rFonts w:ascii="Franklin Gothic Demi" w:eastAsiaTheme="majorEastAsia" w:hAnsi="Franklin Gothic Demi" w:cstheme="majorBidi"/>
      <w:color w:val="393B6B" w:themeColor="text2"/>
      <w:spacing w:val="-10"/>
      <w:kern w:val="28"/>
      <w:sz w:val="72"/>
      <w:szCs w:val="56"/>
    </w:rPr>
  </w:style>
  <w:style w:type="table" w:styleId="GridTable1Light-Accent3">
    <w:name w:val="Grid Table 1 Light Accent 3"/>
    <w:basedOn w:val="TableNormal"/>
    <w:uiPriority w:val="46"/>
    <w:rsid w:val="00F17640"/>
    <w:pPr>
      <w:spacing w:after="0" w:line="240" w:lineRule="auto"/>
    </w:pPr>
    <w:rPr>
      <w:kern w:val="2"/>
      <w14:ligatures w14:val="standard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29" w:type="dxa"/>
        <w:bottom w:w="29" w:type="dxa"/>
      </w:tblCellMar>
    </w:tblPr>
    <w:tblStylePr w:type="firstRow">
      <w:rPr>
        <w:rFonts w:asciiTheme="majorHAnsi" w:hAnsiTheme="majorHAnsi"/>
        <w:b/>
        <w:bCs/>
        <w:i w:val="0"/>
        <w:color w:val="1F3864" w:themeColor="accent1" w:themeShade="80"/>
        <w:sz w:val="22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065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60655F"/>
    <w:pPr>
      <w:spacing w:after="0" w:line="240" w:lineRule="auto"/>
    </w:pPr>
    <w:tblPr/>
  </w:style>
  <w:style w:type="table" w:styleId="PlainTable4">
    <w:name w:val="Plain Table 4"/>
    <w:basedOn w:val="TableNormal"/>
    <w:uiPriority w:val="44"/>
    <w:rsid w:val="00DF2AFF"/>
    <w:pPr>
      <w:spacing w:after="0" w:line="240" w:lineRule="auto"/>
    </w:p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blStylePr w:type="firstRow">
      <w:rPr>
        <w:b w:val="0"/>
        <w:bCs/>
        <w:i w:val="0"/>
        <w:color w:val="FFC000" w:themeColor="accent4"/>
      </w:rPr>
      <w:tblPr/>
      <w:tcPr>
        <w:shd w:val="clear" w:color="auto" w:fill="393B6B" w:themeFill="text2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F2AFF"/>
    <w:rPr>
      <w:b/>
      <w:bCs/>
      <w:color w:val="FFC000" w:themeColor="accent4"/>
    </w:rPr>
  </w:style>
  <w:style w:type="character" w:customStyle="1" w:styleId="Heading2Char">
    <w:name w:val="Heading 2 Char"/>
    <w:basedOn w:val="DefaultParagraphFont"/>
    <w:link w:val="Heading2"/>
    <w:uiPriority w:val="9"/>
    <w:rsid w:val="00DF2AFF"/>
    <w:rPr>
      <w:b/>
      <w:color w:val="393B6B" w:themeColor="text2"/>
    </w:rPr>
  </w:style>
  <w:style w:type="paragraph" w:styleId="Header">
    <w:name w:val="header"/>
    <w:basedOn w:val="Normal"/>
    <w:link w:val="Head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DD"/>
  </w:style>
  <w:style w:type="paragraph" w:styleId="Footer">
    <w:name w:val="footer"/>
    <w:basedOn w:val="Normal"/>
    <w:link w:val="Foot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DD"/>
  </w:style>
  <w:style w:type="character" w:styleId="PlaceholderText">
    <w:name w:val="Placeholder Text"/>
    <w:basedOn w:val="DefaultParagraphFont"/>
    <w:uiPriority w:val="99"/>
    <w:semiHidden/>
    <w:rsid w:val="004D28B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333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3F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B4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B4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B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45B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45B42"/>
    <w:rPr>
      <w:b/>
      <w:bCs/>
      <w:caps w:val="0"/>
      <w:smallCaps/>
      <w:color w:val="2F5496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45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5B42"/>
    <w:rPr>
      <w:i/>
      <w:iCs/>
      <w:color w:val="2F5496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E45B42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unhideWhenUsed/>
    <w:qFormat/>
    <w:rsid w:val="0035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5A79C51CF3A4D7C8A413A942229A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E98D-1CC8-4C41-93C8-CB222D54D5F1}"/>
      </w:docPartPr>
      <w:docPartBody>
        <w:p w:rsidR="00A5568F" w:rsidRDefault="000056AE">
          <w:pPr>
            <w:pStyle w:val="B5A79C51CF3A4D7C8A413A942229AB4E"/>
          </w:pPr>
          <w:r w:rsidRPr="005F606F">
            <w:t xml:space="preserve">TO </w:t>
          </w:r>
          <w:r w:rsidRPr="002333F6">
            <w:t>DO</w:t>
          </w:r>
          <w:r w:rsidRPr="005F606F">
            <w:t xml:space="preserve"> LIST</w:t>
          </w:r>
        </w:p>
      </w:docPartBody>
    </w:docPart>
    <w:docPart>
      <w:docPartPr>
        <w:name w:val="62A60A1551234757BC516D16FE69F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6534A-44A9-48C0-9A74-ADCA3FD641EC}"/>
      </w:docPartPr>
      <w:docPartBody>
        <w:p w:rsidR="00A5568F" w:rsidRDefault="000056AE">
          <w:pPr>
            <w:pStyle w:val="62A60A1551234757BC516D16FE69F791"/>
          </w:pPr>
          <w:r w:rsidRPr="0064130E">
            <w:t>Priority</w:t>
          </w:r>
        </w:p>
      </w:docPartBody>
    </w:docPart>
    <w:docPart>
      <w:docPartPr>
        <w:name w:val="B902462965EA4E8AB66957291C110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637B-8B6D-4B95-9A9B-31BC233C3292}"/>
      </w:docPartPr>
      <w:docPartBody>
        <w:p w:rsidR="00A5568F" w:rsidRDefault="000056AE">
          <w:pPr>
            <w:pStyle w:val="B902462965EA4E8AB66957291C1108DB"/>
          </w:pPr>
          <w:r w:rsidRPr="0064130E">
            <w:t>Due Date</w:t>
          </w:r>
        </w:p>
      </w:docPartBody>
    </w:docPart>
    <w:docPart>
      <w:docPartPr>
        <w:name w:val="38666C757CC44C54A7124CC2595D4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BBD90-9215-4FDB-A22F-B2A8E6E05111}"/>
      </w:docPartPr>
      <w:docPartBody>
        <w:p w:rsidR="00A5568F" w:rsidRDefault="000056AE">
          <w:pPr>
            <w:pStyle w:val="38666C757CC44C54A7124CC2595D445C"/>
          </w:pPr>
          <w:r w:rsidRPr="0064130E">
            <w:t>What</w:t>
          </w:r>
        </w:p>
      </w:docPartBody>
    </w:docPart>
    <w:docPart>
      <w:docPartPr>
        <w:name w:val="815102A043574B6C862DEAA2E6A2C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0FE8-A0C0-402F-876C-DC98ED0040A4}"/>
      </w:docPartPr>
      <w:docPartBody>
        <w:p w:rsidR="00A5568F" w:rsidRDefault="000056AE">
          <w:pPr>
            <w:pStyle w:val="815102A043574B6C862DEAA2E6A2CE62"/>
          </w:pPr>
          <w:r w:rsidRPr="0064130E">
            <w:t>Who</w:t>
          </w:r>
        </w:p>
      </w:docPartBody>
    </w:docPart>
    <w:docPart>
      <w:docPartPr>
        <w:name w:val="17589A66F2424C7F9DDE0CD117569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B430-0F10-4B26-A047-AFB5CD1A8C23}"/>
      </w:docPartPr>
      <w:docPartBody>
        <w:p w:rsidR="00A5568F" w:rsidRDefault="000056AE">
          <w:pPr>
            <w:pStyle w:val="17589A66F2424C7F9DDE0CD1175698DE"/>
          </w:pPr>
          <w:r w:rsidRPr="0064130E">
            <w:t>In Progress</w:t>
          </w:r>
        </w:p>
      </w:docPartBody>
    </w:docPart>
    <w:docPart>
      <w:docPartPr>
        <w:name w:val="C70D3396BB1644108ABD3C0FE05F1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4161E-83D4-49F7-BA35-C3DAD7DF2262}"/>
      </w:docPartPr>
      <w:docPartBody>
        <w:p w:rsidR="00A5568F" w:rsidRDefault="000056AE">
          <w:pPr>
            <w:pStyle w:val="C70D3396BB1644108ABD3C0FE05F1DA6"/>
          </w:pPr>
          <w:r w:rsidRPr="0064130E">
            <w:t>Done</w:t>
          </w:r>
        </w:p>
      </w:docPartBody>
    </w:docPart>
    <w:docPart>
      <w:docPartPr>
        <w:name w:val="4D5722AD05044F7CBA5704277159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19F35-055B-408A-A2BA-753477FE8169}"/>
      </w:docPartPr>
      <w:docPartBody>
        <w:p w:rsidR="00A5568F" w:rsidRDefault="000056AE">
          <w:pPr>
            <w:pStyle w:val="4D5722AD05044F7CBA57042771599579"/>
          </w:pPr>
          <w:r>
            <w:t>NOTES: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AE"/>
    <w:rsid w:val="000056AE"/>
    <w:rsid w:val="006B64EF"/>
    <w:rsid w:val="00A5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A79C51CF3A4D7C8A413A942229AB4E">
    <w:name w:val="B5A79C51CF3A4D7C8A413A942229AB4E"/>
  </w:style>
  <w:style w:type="paragraph" w:customStyle="1" w:styleId="62A60A1551234757BC516D16FE69F791">
    <w:name w:val="62A60A1551234757BC516D16FE69F791"/>
  </w:style>
  <w:style w:type="paragraph" w:customStyle="1" w:styleId="B902462965EA4E8AB66957291C1108DB">
    <w:name w:val="B902462965EA4E8AB66957291C1108DB"/>
  </w:style>
  <w:style w:type="paragraph" w:customStyle="1" w:styleId="38666C757CC44C54A7124CC2595D445C">
    <w:name w:val="38666C757CC44C54A7124CC2595D445C"/>
  </w:style>
  <w:style w:type="paragraph" w:customStyle="1" w:styleId="815102A043574B6C862DEAA2E6A2CE62">
    <w:name w:val="815102A043574B6C862DEAA2E6A2CE62"/>
  </w:style>
  <w:style w:type="paragraph" w:customStyle="1" w:styleId="17589A66F2424C7F9DDE0CD1175698DE">
    <w:name w:val="17589A66F2424C7F9DDE0CD1175698DE"/>
  </w:style>
  <w:style w:type="paragraph" w:customStyle="1" w:styleId="C70D3396BB1644108ABD3C0FE05F1DA6">
    <w:name w:val="C70D3396BB1644108ABD3C0FE05F1DA6"/>
  </w:style>
  <w:style w:type="paragraph" w:customStyle="1" w:styleId="4D5722AD05044F7CBA57042771599579">
    <w:name w:val="4D5722AD05044F7CBA57042771599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41">
      <a:dk1>
        <a:sysClr val="windowText" lastClr="000000"/>
      </a:dk1>
      <a:lt1>
        <a:sysClr val="window" lastClr="FFFFFF"/>
      </a:lt1>
      <a:dk2>
        <a:srgbClr val="393B6B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104804d-c3e3-45e9-8e11-bf4e7695e00a" xsi:nil="true"/>
    <Topic xmlns="f773ed63-0729-4a98-9666-4f9bb57214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cb581e2-17e9-4e35-9549-eb9ea559d45e" ContentTypeId="0x010100D9BCB806A1EFFD4F8E1F7562F5C654EF1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ference Material" ma:contentTypeID="0x010100D9BCB806A1EFFD4F8E1F7562F5C654EF1900EAA82300B568584AA3C685F94FBADB5C00EA0FD86215226A4280F8C651681C419B" ma:contentTypeVersion="25" ma:contentTypeDescription="" ma:contentTypeScope="" ma:versionID="a30af2d925dd5c4f342155a88c150823">
  <xsd:schema xmlns:xsd="http://www.w3.org/2001/XMLSchema" xmlns:xs="http://www.w3.org/2001/XMLSchema" xmlns:p="http://schemas.microsoft.com/office/2006/metadata/properties" xmlns:ns2="f773ed63-0729-4a98-9666-4f9bb5721430" xmlns:ns3="6104804d-c3e3-45e9-8e11-bf4e7695e00a" xmlns:ns4="24f54bf6-b362-4972-ba28-8025c9c4dcf3" targetNamespace="http://schemas.microsoft.com/office/2006/metadata/properties" ma:root="true" ma:fieldsID="a95e49cc7d1d9153d925fd0ad568a37e" ns2:_="" ns3:_="" ns4:_="">
    <xsd:import namespace="f773ed63-0729-4a98-9666-4f9bb5721430"/>
    <xsd:import namespace="6104804d-c3e3-45e9-8e11-bf4e7695e00a"/>
    <xsd:import namespace="24f54bf6-b362-4972-ba28-8025c9c4dcf3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3:Yea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3ed63-0729-4a98-9666-4f9bb5721430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internalName="Topic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4804d-c3e3-45e9-8e11-bf4e7695e00a" elementFormDefault="qualified">
    <xsd:import namespace="http://schemas.microsoft.com/office/2006/documentManagement/types"/>
    <xsd:import namespace="http://schemas.microsoft.com/office/infopath/2007/PartnerControls"/>
    <xsd:element name="Year" ma:index="9" nillable="true" ma:displayName="Year" ma:internalName="Year" ma:readOnly="false">
      <xsd:simpleType>
        <xsd:restriction base="dms:Text">
          <xsd:maxLength value="9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4bf6-b362-4972-ba28-8025c9c4d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172B8-DAC8-4A5A-8008-11AC324FC714}">
  <ds:schemaRefs>
    <ds:schemaRef ds:uri="http://schemas.microsoft.com/office/2006/metadata/properties"/>
    <ds:schemaRef ds:uri="http://schemas.microsoft.com/office/infopath/2007/PartnerControls"/>
    <ds:schemaRef ds:uri="6104804d-c3e3-45e9-8e11-bf4e7695e00a"/>
    <ds:schemaRef ds:uri="f773ed63-0729-4a98-9666-4f9bb5721430"/>
  </ds:schemaRefs>
</ds:datastoreItem>
</file>

<file path=customXml/itemProps2.xml><?xml version="1.0" encoding="utf-8"?>
<ds:datastoreItem xmlns:ds="http://schemas.openxmlformats.org/officeDocument/2006/customXml" ds:itemID="{124F693A-E6EB-4706-9409-160FD7FEB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856AE-F8FF-401A-BE4F-34AE641B1B1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F7CF688-90C6-4736-8E99-6CF4DE589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3ed63-0729-4a98-9666-4f9bb5721430"/>
    <ds:schemaRef ds:uri="6104804d-c3e3-45e9-8e11-bf4e7695e00a"/>
    <ds:schemaRef ds:uri="24f54bf6-b362-4972-ba28-8025c9c4d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Pryor, Ruth</dc:creator>
  <cp:keywords/>
  <dc:description/>
  <cp:lastModifiedBy>Moselle Dibdin</cp:lastModifiedBy>
  <cp:revision>2</cp:revision>
  <dcterms:created xsi:type="dcterms:W3CDTF">2021-01-16T18:59:00Z</dcterms:created>
  <dcterms:modified xsi:type="dcterms:W3CDTF">2021-01-16T18:59:00Z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2018-06-06T08:40:51.5265316Z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0x010100D9BCB806A1EFFD4F8E1F7562F5C654EF1900EAA82300B568584AA3C685F94FBADB5C00EA0FD86215226A4280F8C651681C419B</vt:lpwstr>
  </property>
</Properties>
</file>